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F918" w14:textId="1D9137D5" w:rsidR="00703C98" w:rsidRPr="005C6934" w:rsidRDefault="00DD5F09" w:rsidP="00DD5F09">
      <w:pPr>
        <w:jc w:val="center"/>
        <w:rPr>
          <w:rFonts w:ascii="Cavolini" w:hAnsi="Cavolini" w:cs="Cavolini"/>
          <w:b/>
          <w:bCs/>
          <w:color w:val="00B050"/>
          <w:sz w:val="96"/>
          <w:szCs w:val="9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7C266A3" wp14:editId="7CE10FB2">
            <wp:simplePos x="0" y="0"/>
            <wp:positionH relativeFrom="margin">
              <wp:posOffset>4914900</wp:posOffset>
            </wp:positionH>
            <wp:positionV relativeFrom="paragraph">
              <wp:posOffset>0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2" name="Picture 2" descr="cute food ice cream cookies and biscuits sweet desse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food ice cream cookies and biscuits sweet desser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50D46010" wp14:editId="1D1B5E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6325" cy="1174750"/>
            <wp:effectExtent l="0" t="0" r="0" b="6350"/>
            <wp:wrapTight wrapText="bothSides">
              <wp:wrapPolygon edited="0">
                <wp:start x="13189" y="21600"/>
                <wp:lineTo x="21600" y="17747"/>
                <wp:lineTo x="21600" y="11092"/>
                <wp:lineTo x="18159" y="4787"/>
                <wp:lineTo x="18159" y="3386"/>
                <wp:lineTo x="15483" y="234"/>
                <wp:lineTo x="14336" y="234"/>
                <wp:lineTo x="2485" y="234"/>
                <wp:lineTo x="573" y="1284"/>
                <wp:lineTo x="573" y="20899"/>
                <wp:lineTo x="2485" y="21600"/>
                <wp:lineTo x="13189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78755" cy="117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volini" w:hAnsi="Cavolini" w:cs="Cavolini"/>
          <w:b/>
          <w:bCs/>
          <w:color w:val="00B050"/>
          <w:sz w:val="96"/>
          <w:szCs w:val="9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Parent Peer to Peer Group</w:t>
      </w:r>
    </w:p>
    <w:p w14:paraId="4D84086C" w14:textId="77777777" w:rsidR="00703C98" w:rsidRDefault="00703C98"/>
    <w:p w14:paraId="1372CCD8" w14:textId="0E6EEB1B" w:rsidR="00703C98" w:rsidRDefault="00703C98"/>
    <w:p w14:paraId="4A0843FB" w14:textId="77777777" w:rsidR="00DD5F09" w:rsidRDefault="00DD5F09" w:rsidP="005C6934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AC25CCD" w14:textId="77F696E8" w:rsidR="000F6B74" w:rsidRPr="005C6934" w:rsidRDefault="000033BE" w:rsidP="005C6934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For parents</w:t>
      </w:r>
      <w:r w:rsidR="00DD5F09">
        <w:rPr>
          <w:rFonts w:asciiTheme="minorHAnsi" w:hAnsiTheme="minorHAnsi" w:cstheme="minorHAnsi"/>
          <w:sz w:val="40"/>
          <w:szCs w:val="40"/>
        </w:rPr>
        <w:t>/carers</w:t>
      </w:r>
      <w:r>
        <w:rPr>
          <w:rFonts w:asciiTheme="minorHAnsi" w:hAnsiTheme="minorHAnsi" w:cstheme="minorHAnsi"/>
          <w:sz w:val="40"/>
          <w:szCs w:val="40"/>
        </w:rPr>
        <w:t xml:space="preserve"> of</w:t>
      </w:r>
      <w:r w:rsidR="00AD77E4" w:rsidRPr="005C6934">
        <w:rPr>
          <w:rFonts w:asciiTheme="minorHAnsi" w:hAnsiTheme="minorHAnsi" w:cstheme="minorHAnsi"/>
          <w:sz w:val="40"/>
          <w:szCs w:val="40"/>
        </w:rPr>
        <w:t xml:space="preserve"> child</w:t>
      </w:r>
      <w:r>
        <w:rPr>
          <w:rFonts w:asciiTheme="minorHAnsi" w:hAnsiTheme="minorHAnsi" w:cstheme="minorHAnsi"/>
          <w:sz w:val="40"/>
          <w:szCs w:val="40"/>
        </w:rPr>
        <w:t>ren</w:t>
      </w:r>
      <w:r w:rsidR="00AD77E4" w:rsidRPr="005C6934">
        <w:rPr>
          <w:rFonts w:asciiTheme="minorHAnsi" w:hAnsiTheme="minorHAnsi" w:cstheme="minorHAnsi"/>
          <w:sz w:val="40"/>
          <w:szCs w:val="40"/>
        </w:rPr>
        <w:t xml:space="preserve"> with</w:t>
      </w:r>
      <w:r w:rsidR="00DD5F09">
        <w:rPr>
          <w:rFonts w:asciiTheme="minorHAnsi" w:hAnsiTheme="minorHAnsi" w:cstheme="minorHAnsi"/>
          <w:sz w:val="40"/>
          <w:szCs w:val="40"/>
        </w:rPr>
        <w:t xml:space="preserve"> additional needs, experiencing poor mental health</w:t>
      </w:r>
      <w:r w:rsidR="00AD77E4" w:rsidRPr="005C6934">
        <w:rPr>
          <w:rFonts w:asciiTheme="minorHAnsi" w:hAnsiTheme="minorHAnsi" w:cstheme="minorHAnsi"/>
          <w:sz w:val="40"/>
          <w:szCs w:val="40"/>
        </w:rPr>
        <w:t xml:space="preserve"> </w:t>
      </w:r>
      <w:r w:rsidR="00DD5F09">
        <w:rPr>
          <w:rFonts w:asciiTheme="minorHAnsi" w:hAnsiTheme="minorHAnsi" w:cstheme="minorHAnsi"/>
          <w:sz w:val="40"/>
          <w:szCs w:val="40"/>
        </w:rPr>
        <w:t>and facing daily challenges.</w:t>
      </w:r>
      <w:r w:rsidR="00AD77E4" w:rsidRPr="005C6934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1C9E00D7" w14:textId="31ACFD1A" w:rsidR="00AD77E4" w:rsidRPr="005C6934" w:rsidRDefault="00AD77E4" w:rsidP="005C6934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9739E32" w14:textId="5F4ABF82" w:rsidR="00AD77E4" w:rsidRDefault="00DD5F09" w:rsidP="005C6934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This is an opportunity to meet others, share tips/advice and have time to talk</w:t>
      </w:r>
      <w:r w:rsidR="008E646B">
        <w:rPr>
          <w:rFonts w:asciiTheme="minorHAnsi" w:hAnsiTheme="minorHAnsi" w:cstheme="minorHAnsi"/>
          <w:sz w:val="40"/>
          <w:szCs w:val="40"/>
        </w:rPr>
        <w:t xml:space="preserve"> in a friendly atmosphere.</w:t>
      </w:r>
    </w:p>
    <w:p w14:paraId="60FC03B5" w14:textId="77777777" w:rsidR="00DD5F09" w:rsidRPr="005C6934" w:rsidRDefault="00DD5F09" w:rsidP="005C6934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2AE973BB" w14:textId="17A10AAD" w:rsidR="00701E1E" w:rsidRPr="005C6934" w:rsidRDefault="00DD5F09" w:rsidP="005C6934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There’s no sign up required, just pop along and enjoy the free refreshments.</w:t>
      </w:r>
    </w:p>
    <w:p w14:paraId="10E086F9" w14:textId="77777777" w:rsidR="00DD5F09" w:rsidRDefault="00DD5F09" w:rsidP="005C6934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5CBF3EB5" w14:textId="0FEC8998" w:rsidR="00447724" w:rsidRDefault="00447724" w:rsidP="005C6934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Where:</w:t>
      </w:r>
      <w:r w:rsidR="00DD5F09">
        <w:rPr>
          <w:rFonts w:asciiTheme="minorHAnsi" w:hAnsiTheme="minorHAnsi" w:cstheme="minorHAnsi"/>
          <w:b/>
          <w:bCs/>
          <w:sz w:val="40"/>
          <w:szCs w:val="40"/>
        </w:rPr>
        <w:t xml:space="preserve"> Alice Cross Centre, Teignmouth</w:t>
      </w:r>
    </w:p>
    <w:p w14:paraId="2D4E3A32" w14:textId="3432EFC3" w:rsidR="001C4F5E" w:rsidRPr="00555E3D" w:rsidRDefault="00701E1E" w:rsidP="00447724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55E3D">
        <w:rPr>
          <w:rFonts w:asciiTheme="minorHAnsi" w:hAnsiTheme="minorHAnsi" w:cstheme="minorHAnsi"/>
          <w:b/>
          <w:bCs/>
          <w:sz w:val="40"/>
          <w:szCs w:val="40"/>
        </w:rPr>
        <w:t>When:</w:t>
      </w:r>
      <w:r w:rsidR="00101CC3" w:rsidRPr="00555E3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DD5F09">
        <w:rPr>
          <w:rFonts w:asciiTheme="minorHAnsi" w:hAnsiTheme="minorHAnsi" w:cstheme="minorHAnsi"/>
          <w:b/>
          <w:bCs/>
          <w:sz w:val="40"/>
          <w:szCs w:val="40"/>
        </w:rPr>
        <w:t>Thursdays from 10.30am to 12pm, term time only</w:t>
      </w:r>
    </w:p>
    <w:p w14:paraId="676D7185" w14:textId="3C4AA51C" w:rsidR="00701E1E" w:rsidRDefault="00701E1E"/>
    <w:p w14:paraId="29F10D0D" w14:textId="0090146F" w:rsidR="00701E1E" w:rsidRDefault="00701E1E"/>
    <w:p w14:paraId="4737D537" w14:textId="02F80BA7" w:rsidR="00701E1E" w:rsidRDefault="00DD5F09">
      <w:r>
        <w:rPr>
          <w:noProof/>
        </w:rPr>
        <w:drawing>
          <wp:anchor distT="0" distB="0" distL="114300" distR="114300" simplePos="0" relativeHeight="251663872" behindDoc="1" locked="0" layoutInCell="1" allowOverlap="1" wp14:anchorId="0F6202AA" wp14:editId="40C4F61F">
            <wp:simplePos x="0" y="0"/>
            <wp:positionH relativeFrom="column">
              <wp:posOffset>561975</wp:posOffset>
            </wp:positionH>
            <wp:positionV relativeFrom="paragraph">
              <wp:posOffset>134620</wp:posOffset>
            </wp:positionV>
            <wp:extent cx="203835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22B89" w14:textId="42BDB5E6" w:rsidR="00701E1E" w:rsidRDefault="00DD5F09">
      <w:r>
        <w:rPr>
          <w:noProof/>
        </w:rPr>
        <w:drawing>
          <wp:anchor distT="0" distB="0" distL="114300" distR="114300" simplePos="0" relativeHeight="251662848" behindDoc="1" locked="0" layoutInCell="1" allowOverlap="1" wp14:anchorId="13816ED9" wp14:editId="6E4EF0F5">
            <wp:simplePos x="0" y="0"/>
            <wp:positionH relativeFrom="column">
              <wp:posOffset>3914140</wp:posOffset>
            </wp:positionH>
            <wp:positionV relativeFrom="paragraph">
              <wp:posOffset>407035</wp:posOffset>
            </wp:positionV>
            <wp:extent cx="221424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71" y="21427"/>
                <wp:lineTo x="213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</w:t>
      </w:r>
    </w:p>
    <w:sectPr w:rsidR="00701E1E" w:rsidSect="001C4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E4"/>
    <w:rsid w:val="000033BE"/>
    <w:rsid w:val="000F6B74"/>
    <w:rsid w:val="00101CC3"/>
    <w:rsid w:val="001519A8"/>
    <w:rsid w:val="001C4F5E"/>
    <w:rsid w:val="002D112C"/>
    <w:rsid w:val="002D23FB"/>
    <w:rsid w:val="00447724"/>
    <w:rsid w:val="00555E3D"/>
    <w:rsid w:val="005C6934"/>
    <w:rsid w:val="00673E08"/>
    <w:rsid w:val="006F6E1F"/>
    <w:rsid w:val="00701E1E"/>
    <w:rsid w:val="00703C98"/>
    <w:rsid w:val="008E646B"/>
    <w:rsid w:val="00916945"/>
    <w:rsid w:val="00A93082"/>
    <w:rsid w:val="00AD77E4"/>
    <w:rsid w:val="00DD5F09"/>
    <w:rsid w:val="00DF00B8"/>
    <w:rsid w:val="00F1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032DA"/>
  <w15:chartTrackingRefBased/>
  <w15:docId w15:val="{1F782071-4F6D-49AD-9321-B6704F26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Lord</dc:creator>
  <cp:keywords/>
  <dc:description/>
  <cp:lastModifiedBy>CROFTS, Michelle (CHANNEL VIEW MEDICAL GROUP)</cp:lastModifiedBy>
  <cp:revision>3</cp:revision>
  <dcterms:created xsi:type="dcterms:W3CDTF">2023-09-28T11:29:00Z</dcterms:created>
  <dcterms:modified xsi:type="dcterms:W3CDTF">2023-09-28T11:29:00Z</dcterms:modified>
</cp:coreProperties>
</file>